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9B966" w14:textId="77777777" w:rsidR="000C403D" w:rsidRPr="00B47E79" w:rsidRDefault="000C403D" w:rsidP="000C403D">
      <w:pPr>
        <w:autoSpaceDE w:val="0"/>
        <w:autoSpaceDN w:val="0"/>
        <w:adjustRightInd w:val="0"/>
        <w:spacing w:after="0" w:line="240" w:lineRule="auto"/>
        <w:rPr>
          <w:rFonts w:ascii="Arial" w:hAnsi="Arial" w:cs="Arial"/>
          <w:b/>
          <w:color w:val="000000"/>
          <w:sz w:val="28"/>
          <w:szCs w:val="28"/>
          <w:lang w:val="en-US"/>
        </w:rPr>
      </w:pPr>
      <w:r w:rsidRPr="00B47E79">
        <w:rPr>
          <w:rFonts w:ascii="Arial" w:hAnsi="Arial" w:cs="Arial"/>
          <w:b/>
          <w:color w:val="000000"/>
          <w:sz w:val="28"/>
          <w:szCs w:val="28"/>
          <w:lang w:val="en-US"/>
        </w:rPr>
        <w:t xml:space="preserve">Yaxham Village Amenities Association </w:t>
      </w:r>
      <w:r>
        <w:rPr>
          <w:rFonts w:ascii="Arial" w:hAnsi="Arial" w:cs="Arial"/>
          <w:b/>
          <w:color w:val="000000"/>
          <w:sz w:val="28"/>
          <w:szCs w:val="28"/>
          <w:lang w:val="en-US"/>
        </w:rPr>
        <w:t xml:space="preserve">(YVAA) </w:t>
      </w:r>
      <w:r w:rsidRPr="00B47E79">
        <w:rPr>
          <w:rFonts w:ascii="Arial" w:hAnsi="Arial" w:cs="Arial"/>
          <w:b/>
          <w:color w:val="000000"/>
          <w:sz w:val="28"/>
          <w:szCs w:val="28"/>
          <w:lang w:val="en-US"/>
        </w:rPr>
        <w:t>is the registered charity running Yaxham Village Hall, Recreation ground and facilities</w:t>
      </w:r>
    </w:p>
    <w:p w14:paraId="29AAB719" w14:textId="1EBEDF9E" w:rsidR="002E0370" w:rsidRDefault="000C403D" w:rsidP="000C403D">
      <w:pPr>
        <w:autoSpaceDE w:val="0"/>
        <w:autoSpaceDN w:val="0"/>
        <w:adjustRightInd w:val="0"/>
        <w:spacing w:after="0" w:line="240" w:lineRule="auto"/>
        <w:rPr>
          <w:rFonts w:ascii="Arial" w:hAnsi="Arial" w:cs="Arial"/>
          <w:b/>
          <w:color w:val="000000"/>
          <w:sz w:val="28"/>
          <w:szCs w:val="28"/>
          <w:lang w:val="en-US"/>
        </w:rPr>
      </w:pPr>
      <w:r w:rsidRPr="00B47E79">
        <w:rPr>
          <w:rFonts w:ascii="Arial" w:hAnsi="Arial" w:cs="Arial"/>
          <w:b/>
          <w:color w:val="000000"/>
          <w:sz w:val="28"/>
          <w:szCs w:val="28"/>
          <w:lang w:val="en-US"/>
        </w:rPr>
        <w:t xml:space="preserve">Charity registration </w:t>
      </w:r>
      <w:r>
        <w:rPr>
          <w:rFonts w:ascii="Arial" w:hAnsi="Arial" w:cs="Arial"/>
          <w:b/>
          <w:color w:val="000000"/>
          <w:sz w:val="28"/>
          <w:szCs w:val="28"/>
          <w:lang w:val="en-US"/>
        </w:rPr>
        <w:t xml:space="preserve">number </w:t>
      </w:r>
      <w:r w:rsidRPr="00B47E79">
        <w:rPr>
          <w:rFonts w:ascii="Arial" w:hAnsi="Arial" w:cs="Arial"/>
          <w:b/>
          <w:color w:val="000000"/>
          <w:sz w:val="28"/>
          <w:szCs w:val="28"/>
          <w:lang w:val="en-US"/>
        </w:rPr>
        <w:t>275133</w:t>
      </w:r>
    </w:p>
    <w:p w14:paraId="27D83123" w14:textId="77777777" w:rsidR="000C403D" w:rsidRPr="000C403D" w:rsidRDefault="000C403D" w:rsidP="000C403D">
      <w:pPr>
        <w:autoSpaceDE w:val="0"/>
        <w:autoSpaceDN w:val="0"/>
        <w:adjustRightInd w:val="0"/>
        <w:spacing w:after="0" w:line="240" w:lineRule="auto"/>
        <w:rPr>
          <w:rFonts w:ascii="Arial" w:hAnsi="Arial" w:cs="Arial"/>
          <w:b/>
          <w:color w:val="000000"/>
          <w:sz w:val="28"/>
          <w:szCs w:val="28"/>
          <w:lang w:val="en-US"/>
        </w:rPr>
      </w:pPr>
    </w:p>
    <w:p w14:paraId="667A6380" w14:textId="3FB12225" w:rsidR="008A748E" w:rsidRPr="00406E04" w:rsidRDefault="008A748E" w:rsidP="000C403D">
      <w:pPr>
        <w:pStyle w:val="Default"/>
        <w:rPr>
          <w:rFonts w:asciiTheme="minorHAnsi" w:hAnsiTheme="minorHAnsi" w:cstheme="minorHAnsi"/>
          <w:sz w:val="28"/>
          <w:szCs w:val="28"/>
        </w:rPr>
      </w:pPr>
      <w:r w:rsidRPr="00406E04">
        <w:rPr>
          <w:rFonts w:asciiTheme="minorHAnsi" w:hAnsiTheme="minorHAnsi" w:cstheme="minorHAnsi"/>
          <w:b/>
          <w:bCs/>
          <w:sz w:val="28"/>
          <w:szCs w:val="28"/>
        </w:rPr>
        <w:t>YVAA: Privacy Policy: Policy and Procedure for General Data Protection Regulation 28th May 2018 (GDPR)</w:t>
      </w:r>
    </w:p>
    <w:p w14:paraId="53FE5C90" w14:textId="7B155816" w:rsidR="008A748E" w:rsidRPr="00406E04" w:rsidRDefault="008A748E" w:rsidP="000C403D">
      <w:pPr>
        <w:spacing w:after="0" w:line="240" w:lineRule="auto"/>
        <w:rPr>
          <w:rFonts w:cstheme="minorHAnsi"/>
        </w:rPr>
      </w:pPr>
      <w:r w:rsidRPr="00406E04">
        <w:rPr>
          <w:rFonts w:cstheme="minorHAnsi"/>
        </w:rPr>
        <w:t xml:space="preserve"> </w:t>
      </w:r>
    </w:p>
    <w:p w14:paraId="56D71E26" w14:textId="7587D909" w:rsidR="00406E04" w:rsidRDefault="00C8567B" w:rsidP="000C403D">
      <w:pPr>
        <w:pStyle w:val="Default"/>
        <w:rPr>
          <w:rFonts w:asciiTheme="minorHAnsi" w:hAnsiTheme="minorHAnsi" w:cstheme="minorHAnsi"/>
        </w:rPr>
      </w:pPr>
      <w:r w:rsidRPr="00406E04">
        <w:rPr>
          <w:rFonts w:asciiTheme="minorHAnsi" w:hAnsiTheme="minorHAnsi" w:cstheme="minorHAnsi"/>
        </w:rPr>
        <w:t>This policy and associated procedures set out how YV</w:t>
      </w:r>
      <w:r w:rsidR="00955A64" w:rsidRPr="00406E04">
        <w:rPr>
          <w:rFonts w:asciiTheme="minorHAnsi" w:hAnsiTheme="minorHAnsi" w:cstheme="minorHAnsi"/>
        </w:rPr>
        <w:t>A</w:t>
      </w:r>
      <w:r w:rsidRPr="00406E04">
        <w:rPr>
          <w:rFonts w:asciiTheme="minorHAnsi" w:hAnsiTheme="minorHAnsi" w:cstheme="minorHAnsi"/>
        </w:rPr>
        <w:t xml:space="preserve">A intends to carry out its obligations under the Data Protection Act known as GDPR which came into force on 25th May 2018. </w:t>
      </w:r>
    </w:p>
    <w:p w14:paraId="14540FD2" w14:textId="77777777" w:rsidR="00406E04" w:rsidRDefault="00406E04" w:rsidP="000C403D">
      <w:pPr>
        <w:pStyle w:val="Default"/>
        <w:rPr>
          <w:rFonts w:asciiTheme="minorHAnsi" w:hAnsiTheme="minorHAnsi" w:cstheme="minorHAnsi"/>
        </w:rPr>
      </w:pPr>
    </w:p>
    <w:p w14:paraId="3E390915" w14:textId="15AC76BE" w:rsidR="00C8567B" w:rsidRPr="00406E04" w:rsidRDefault="00C8567B" w:rsidP="000C403D">
      <w:pPr>
        <w:pStyle w:val="Default"/>
        <w:rPr>
          <w:rFonts w:asciiTheme="minorHAnsi" w:hAnsiTheme="minorHAnsi" w:cstheme="minorHAnsi"/>
          <w:b/>
          <w:bCs/>
        </w:rPr>
      </w:pPr>
      <w:r w:rsidRPr="00406E04">
        <w:rPr>
          <w:rFonts w:asciiTheme="minorHAnsi" w:hAnsiTheme="minorHAnsi" w:cstheme="minorHAnsi"/>
          <w:b/>
          <w:bCs/>
        </w:rPr>
        <w:t>YV</w:t>
      </w:r>
      <w:r w:rsidR="00955A64" w:rsidRPr="00406E04">
        <w:rPr>
          <w:rFonts w:asciiTheme="minorHAnsi" w:hAnsiTheme="minorHAnsi" w:cstheme="minorHAnsi"/>
          <w:b/>
          <w:bCs/>
        </w:rPr>
        <w:t>A</w:t>
      </w:r>
      <w:r w:rsidRPr="00406E04">
        <w:rPr>
          <w:rFonts w:asciiTheme="minorHAnsi" w:hAnsiTheme="minorHAnsi" w:cstheme="minorHAnsi"/>
          <w:b/>
          <w:bCs/>
        </w:rPr>
        <w:t>A Policy:</w:t>
      </w:r>
    </w:p>
    <w:p w14:paraId="6359794A" w14:textId="77777777" w:rsidR="00C8567B" w:rsidRPr="00406E04" w:rsidRDefault="00C8567B" w:rsidP="000C403D">
      <w:pPr>
        <w:pStyle w:val="Default"/>
        <w:rPr>
          <w:rFonts w:asciiTheme="minorHAnsi" w:hAnsiTheme="minorHAnsi" w:cstheme="minorHAnsi"/>
        </w:rPr>
      </w:pPr>
    </w:p>
    <w:p w14:paraId="25CAA45C" w14:textId="77777777" w:rsidR="00406E04" w:rsidRDefault="00C8567B" w:rsidP="000C403D">
      <w:pPr>
        <w:pStyle w:val="Default"/>
        <w:tabs>
          <w:tab w:val="left" w:pos="567"/>
        </w:tabs>
        <w:ind w:left="567" w:hanging="567"/>
        <w:rPr>
          <w:rFonts w:asciiTheme="minorHAnsi" w:hAnsiTheme="minorHAnsi" w:cstheme="minorHAnsi"/>
        </w:rPr>
      </w:pPr>
      <w:r w:rsidRPr="00406E04">
        <w:rPr>
          <w:rFonts w:asciiTheme="minorHAnsi" w:hAnsiTheme="minorHAnsi" w:cstheme="minorHAnsi"/>
        </w:rPr>
        <w:t xml:space="preserve">1. </w:t>
      </w:r>
      <w:r w:rsidR="00406E04">
        <w:rPr>
          <w:rFonts w:asciiTheme="minorHAnsi" w:hAnsiTheme="minorHAnsi" w:cstheme="minorHAnsi"/>
        </w:rPr>
        <w:tab/>
      </w:r>
      <w:r w:rsidRPr="00406E04">
        <w:rPr>
          <w:rFonts w:asciiTheme="minorHAnsi" w:hAnsiTheme="minorHAnsi" w:cstheme="minorHAnsi"/>
          <w:b/>
          <w:bCs/>
        </w:rPr>
        <w:t>Information held by YVAA</w:t>
      </w:r>
      <w:r w:rsidRPr="00406E04">
        <w:rPr>
          <w:rFonts w:asciiTheme="minorHAnsi" w:hAnsiTheme="minorHAnsi" w:cstheme="minorHAnsi"/>
        </w:rPr>
        <w:t xml:space="preserve"> </w:t>
      </w:r>
    </w:p>
    <w:p w14:paraId="48A8C45A" w14:textId="34C0C72F" w:rsidR="00C8567B" w:rsidRPr="00406E04" w:rsidRDefault="00406E04" w:rsidP="000C403D">
      <w:pPr>
        <w:pStyle w:val="Default"/>
        <w:tabs>
          <w:tab w:val="left" w:pos="567"/>
        </w:tabs>
        <w:ind w:left="567" w:hanging="567"/>
        <w:rPr>
          <w:rFonts w:asciiTheme="minorHAnsi" w:hAnsiTheme="minorHAnsi" w:cstheme="minorHAnsi"/>
        </w:rPr>
      </w:pPr>
      <w:r>
        <w:rPr>
          <w:rFonts w:asciiTheme="minorHAnsi" w:hAnsiTheme="minorHAnsi" w:cstheme="minorHAnsi"/>
        </w:rPr>
        <w:tab/>
      </w:r>
      <w:r w:rsidR="00C8567B" w:rsidRPr="00406E04">
        <w:rPr>
          <w:rFonts w:asciiTheme="minorHAnsi" w:hAnsiTheme="minorHAnsi" w:cstheme="minorHAnsi"/>
        </w:rPr>
        <w:t xml:space="preserve">YVAA can hold information on its </w:t>
      </w:r>
      <w:r w:rsidR="0011227E">
        <w:rPr>
          <w:rFonts w:asciiTheme="minorHAnsi" w:hAnsiTheme="minorHAnsi" w:cstheme="minorHAnsi"/>
        </w:rPr>
        <w:t>members</w:t>
      </w:r>
      <w:r w:rsidR="00C8567B" w:rsidRPr="00406E04">
        <w:rPr>
          <w:rFonts w:asciiTheme="minorHAnsi" w:hAnsiTheme="minorHAnsi" w:cstheme="minorHAnsi"/>
        </w:rPr>
        <w:t xml:space="preserve"> – residents of Yaxham aged 16 years and over who are automatically members by virtue of their residence as per the Trust Deed of 1978, as amended. This must be lawful and obtained for the purposes of YVAA and be adequate, </w:t>
      </w:r>
      <w:r w:rsidR="00B0087E" w:rsidRPr="00406E04">
        <w:rPr>
          <w:rFonts w:asciiTheme="minorHAnsi" w:hAnsiTheme="minorHAnsi" w:cstheme="minorHAnsi"/>
        </w:rPr>
        <w:t>relevant,</w:t>
      </w:r>
      <w:r w:rsidR="00C8567B" w:rsidRPr="00406E04">
        <w:rPr>
          <w:rFonts w:asciiTheme="minorHAnsi" w:hAnsiTheme="minorHAnsi" w:cstheme="minorHAnsi"/>
        </w:rPr>
        <w:t xml:space="preserve"> and not excessive in relation to the purpose[s] for which it is processed. For YVAA this can include name, address, gender, </w:t>
      </w:r>
      <w:r>
        <w:rPr>
          <w:rFonts w:asciiTheme="minorHAnsi" w:hAnsiTheme="minorHAnsi" w:cstheme="minorHAnsi"/>
        </w:rPr>
        <w:t>e</w:t>
      </w:r>
      <w:r w:rsidR="00C8567B" w:rsidRPr="00406E04">
        <w:rPr>
          <w:rFonts w:asciiTheme="minorHAnsi" w:hAnsiTheme="minorHAnsi" w:cstheme="minorHAnsi"/>
        </w:rPr>
        <w:t>mail address, telephone number upon which a member might be reachable and from time to time</w:t>
      </w:r>
      <w:r>
        <w:rPr>
          <w:rFonts w:asciiTheme="minorHAnsi" w:hAnsiTheme="minorHAnsi" w:cstheme="minorHAnsi"/>
        </w:rPr>
        <w:t>,</w:t>
      </w:r>
      <w:r w:rsidR="00C8567B" w:rsidRPr="00406E04">
        <w:rPr>
          <w:rFonts w:asciiTheme="minorHAnsi" w:hAnsiTheme="minorHAnsi" w:cstheme="minorHAnsi"/>
        </w:rPr>
        <w:t xml:space="preserve"> a photograph in which they appear taken in connection with an YV</w:t>
      </w:r>
      <w:r w:rsidR="00955A64" w:rsidRPr="00406E04">
        <w:rPr>
          <w:rFonts w:asciiTheme="minorHAnsi" w:hAnsiTheme="minorHAnsi" w:cstheme="minorHAnsi"/>
        </w:rPr>
        <w:t>AA</w:t>
      </w:r>
      <w:r w:rsidR="00C8567B" w:rsidRPr="00406E04">
        <w:rPr>
          <w:rFonts w:asciiTheme="minorHAnsi" w:hAnsiTheme="minorHAnsi" w:cstheme="minorHAnsi"/>
        </w:rPr>
        <w:t xml:space="preserve"> event. YV</w:t>
      </w:r>
      <w:r w:rsidR="00955A64" w:rsidRPr="00406E04">
        <w:rPr>
          <w:rFonts w:asciiTheme="minorHAnsi" w:hAnsiTheme="minorHAnsi" w:cstheme="minorHAnsi"/>
        </w:rPr>
        <w:t>A</w:t>
      </w:r>
      <w:r w:rsidR="00C8567B" w:rsidRPr="00406E04">
        <w:rPr>
          <w:rFonts w:asciiTheme="minorHAnsi" w:hAnsiTheme="minorHAnsi" w:cstheme="minorHAnsi"/>
        </w:rPr>
        <w:t xml:space="preserve">A does not hold financial or employment details. </w:t>
      </w:r>
    </w:p>
    <w:p w14:paraId="594EA203" w14:textId="77777777" w:rsidR="00C8567B" w:rsidRPr="00406E04" w:rsidRDefault="00C8567B" w:rsidP="000C403D">
      <w:pPr>
        <w:pStyle w:val="Default"/>
        <w:tabs>
          <w:tab w:val="left" w:pos="567"/>
        </w:tabs>
        <w:ind w:left="567" w:hanging="567"/>
        <w:rPr>
          <w:rFonts w:asciiTheme="minorHAnsi" w:hAnsiTheme="minorHAnsi" w:cstheme="minorHAnsi"/>
        </w:rPr>
      </w:pPr>
    </w:p>
    <w:p w14:paraId="758FA881" w14:textId="18F2B365" w:rsidR="00C8567B" w:rsidRDefault="00C8567B" w:rsidP="000C403D">
      <w:pPr>
        <w:pStyle w:val="Default"/>
        <w:tabs>
          <w:tab w:val="left" w:pos="567"/>
        </w:tabs>
        <w:ind w:left="567" w:hanging="567"/>
        <w:rPr>
          <w:rFonts w:asciiTheme="minorHAnsi" w:hAnsiTheme="minorHAnsi" w:cstheme="minorHAnsi"/>
        </w:rPr>
      </w:pPr>
      <w:r w:rsidRPr="00406E04">
        <w:rPr>
          <w:rFonts w:asciiTheme="minorHAnsi" w:hAnsiTheme="minorHAnsi" w:cstheme="minorHAnsi"/>
        </w:rPr>
        <w:t xml:space="preserve">2. </w:t>
      </w:r>
      <w:r w:rsidR="00406E04">
        <w:rPr>
          <w:rFonts w:asciiTheme="minorHAnsi" w:hAnsiTheme="minorHAnsi" w:cstheme="minorHAnsi"/>
        </w:rPr>
        <w:tab/>
      </w:r>
      <w:r w:rsidRPr="00406E04">
        <w:rPr>
          <w:rFonts w:asciiTheme="minorHAnsi" w:hAnsiTheme="minorHAnsi" w:cstheme="minorHAnsi"/>
        </w:rPr>
        <w:t xml:space="preserve">The lawful use for which data is processed is to enable the business of the Association to be conducted, primarily to advise </w:t>
      </w:r>
      <w:r w:rsidR="00174F92">
        <w:rPr>
          <w:rFonts w:asciiTheme="minorHAnsi" w:hAnsiTheme="minorHAnsi" w:cstheme="minorHAnsi"/>
        </w:rPr>
        <w:t>members</w:t>
      </w:r>
      <w:r w:rsidR="003F3D36" w:rsidRPr="00406E04">
        <w:rPr>
          <w:rFonts w:asciiTheme="minorHAnsi" w:hAnsiTheme="minorHAnsi" w:cstheme="minorHAnsi"/>
        </w:rPr>
        <w:t xml:space="preserve"> </w:t>
      </w:r>
      <w:r w:rsidRPr="00406E04">
        <w:rPr>
          <w:rFonts w:asciiTheme="minorHAnsi" w:hAnsiTheme="minorHAnsi" w:cstheme="minorHAnsi"/>
        </w:rPr>
        <w:t>of events, happenings, for communicating newsletter</w:t>
      </w:r>
      <w:r w:rsidR="00406E04">
        <w:rPr>
          <w:rFonts w:asciiTheme="minorHAnsi" w:hAnsiTheme="minorHAnsi" w:cstheme="minorHAnsi"/>
        </w:rPr>
        <w:t>s</w:t>
      </w:r>
      <w:r w:rsidRPr="00406E04">
        <w:rPr>
          <w:rFonts w:asciiTheme="minorHAnsi" w:hAnsiTheme="minorHAnsi" w:cstheme="minorHAnsi"/>
        </w:rPr>
        <w:t xml:space="preserve">, Notice of Meetings, details of the AGM and other items of local news which is likely to be of interest to </w:t>
      </w:r>
      <w:r w:rsidR="00373939">
        <w:rPr>
          <w:rFonts w:asciiTheme="minorHAnsi" w:hAnsiTheme="minorHAnsi" w:cstheme="minorHAnsi"/>
        </w:rPr>
        <w:t>members</w:t>
      </w:r>
      <w:r w:rsidR="00E51CE7">
        <w:rPr>
          <w:rFonts w:asciiTheme="minorHAnsi" w:hAnsiTheme="minorHAnsi" w:cstheme="minorHAnsi"/>
        </w:rPr>
        <w:t>.</w:t>
      </w:r>
    </w:p>
    <w:p w14:paraId="6B9A7EE6" w14:textId="77777777" w:rsidR="00E51CE7" w:rsidRPr="00406E04" w:rsidRDefault="00E51CE7" w:rsidP="000C403D">
      <w:pPr>
        <w:pStyle w:val="Default"/>
        <w:tabs>
          <w:tab w:val="left" w:pos="567"/>
        </w:tabs>
        <w:ind w:left="567" w:hanging="567"/>
        <w:rPr>
          <w:rFonts w:asciiTheme="minorHAnsi" w:hAnsiTheme="minorHAnsi" w:cstheme="minorHAnsi"/>
        </w:rPr>
      </w:pPr>
    </w:p>
    <w:p w14:paraId="5A6947A6" w14:textId="208169DD" w:rsidR="00C8567B" w:rsidRPr="00406E04" w:rsidRDefault="00C8567B" w:rsidP="000C403D">
      <w:pPr>
        <w:pStyle w:val="Default"/>
        <w:tabs>
          <w:tab w:val="left" w:pos="567"/>
        </w:tabs>
        <w:ind w:left="567" w:hanging="567"/>
        <w:rPr>
          <w:rFonts w:asciiTheme="minorHAnsi" w:hAnsiTheme="minorHAnsi" w:cstheme="minorHAnsi"/>
        </w:rPr>
      </w:pPr>
      <w:r w:rsidRPr="00406E04">
        <w:rPr>
          <w:rFonts w:asciiTheme="minorHAnsi" w:hAnsiTheme="minorHAnsi" w:cstheme="minorHAnsi"/>
        </w:rPr>
        <w:t xml:space="preserve">3. </w:t>
      </w:r>
      <w:r w:rsidR="00406E04">
        <w:rPr>
          <w:rFonts w:asciiTheme="minorHAnsi" w:hAnsiTheme="minorHAnsi" w:cstheme="minorHAnsi"/>
        </w:rPr>
        <w:tab/>
      </w:r>
      <w:r w:rsidRPr="00406E04">
        <w:rPr>
          <w:rFonts w:asciiTheme="minorHAnsi" w:hAnsiTheme="minorHAnsi" w:cstheme="minorHAnsi"/>
        </w:rPr>
        <w:t xml:space="preserve">Usable information will be obtained from a member and may be used by </w:t>
      </w:r>
      <w:r w:rsidR="00406E04">
        <w:rPr>
          <w:rFonts w:asciiTheme="minorHAnsi" w:hAnsiTheme="minorHAnsi" w:cstheme="minorHAnsi"/>
        </w:rPr>
        <w:t>t</w:t>
      </w:r>
      <w:r w:rsidRPr="00406E04">
        <w:rPr>
          <w:rFonts w:asciiTheme="minorHAnsi" w:hAnsiTheme="minorHAnsi" w:cstheme="minorHAnsi"/>
        </w:rPr>
        <w:t xml:space="preserve">he Trustees, </w:t>
      </w:r>
      <w:r w:rsidR="00B0087E" w:rsidRPr="00406E04">
        <w:rPr>
          <w:rFonts w:asciiTheme="minorHAnsi" w:hAnsiTheme="minorHAnsi" w:cstheme="minorHAnsi"/>
        </w:rPr>
        <w:t>Officers,</w:t>
      </w:r>
      <w:r w:rsidRPr="00406E04">
        <w:rPr>
          <w:rFonts w:asciiTheme="minorHAnsi" w:hAnsiTheme="minorHAnsi" w:cstheme="minorHAnsi"/>
        </w:rPr>
        <w:t xml:space="preserve"> or members of the General Management Committee in connection with YVAA business. Such information may be obtained by direct contact, by </w:t>
      </w:r>
      <w:r w:rsidR="00406E04" w:rsidRPr="00406E04">
        <w:rPr>
          <w:rFonts w:asciiTheme="minorHAnsi" w:hAnsiTheme="minorHAnsi" w:cstheme="minorHAnsi"/>
        </w:rPr>
        <w:t>email</w:t>
      </w:r>
      <w:r w:rsidRPr="00406E04">
        <w:rPr>
          <w:rFonts w:asciiTheme="minorHAnsi" w:hAnsiTheme="minorHAnsi" w:cstheme="minorHAnsi"/>
        </w:rPr>
        <w:t xml:space="preserve">, in similar electronic format or in writing. It can only be used if the </w:t>
      </w:r>
      <w:r w:rsidR="00A06D64">
        <w:rPr>
          <w:rFonts w:asciiTheme="minorHAnsi" w:hAnsiTheme="minorHAnsi" w:cstheme="minorHAnsi"/>
        </w:rPr>
        <w:t>member</w:t>
      </w:r>
      <w:r w:rsidR="00D70D98" w:rsidRPr="00406E04">
        <w:rPr>
          <w:rFonts w:asciiTheme="minorHAnsi" w:hAnsiTheme="minorHAnsi" w:cstheme="minorHAnsi"/>
        </w:rPr>
        <w:t xml:space="preserve"> </w:t>
      </w:r>
      <w:r w:rsidRPr="00406E04">
        <w:rPr>
          <w:rFonts w:asciiTheme="minorHAnsi" w:hAnsiTheme="minorHAnsi" w:cstheme="minorHAnsi"/>
        </w:rPr>
        <w:t xml:space="preserve">has given </w:t>
      </w:r>
      <w:r w:rsidR="00406E04">
        <w:rPr>
          <w:rFonts w:asciiTheme="minorHAnsi" w:hAnsiTheme="minorHAnsi" w:cstheme="minorHAnsi"/>
        </w:rPr>
        <w:t>their</w:t>
      </w:r>
      <w:r w:rsidRPr="00406E04">
        <w:rPr>
          <w:rFonts w:asciiTheme="minorHAnsi" w:hAnsiTheme="minorHAnsi" w:cstheme="minorHAnsi"/>
        </w:rPr>
        <w:t xml:space="preserve"> consent to YVAA and </w:t>
      </w:r>
      <w:r w:rsidR="00D70D98">
        <w:rPr>
          <w:rFonts w:asciiTheme="minorHAnsi" w:hAnsiTheme="minorHAnsi" w:cstheme="minorHAnsi"/>
        </w:rPr>
        <w:t>volunteer/trustee</w:t>
      </w:r>
      <w:r w:rsidR="00D70D98" w:rsidRPr="00406E04">
        <w:rPr>
          <w:rFonts w:asciiTheme="minorHAnsi" w:hAnsiTheme="minorHAnsi" w:cstheme="minorHAnsi"/>
        </w:rPr>
        <w:t xml:space="preserve"> </w:t>
      </w:r>
      <w:r w:rsidRPr="00406E04">
        <w:rPr>
          <w:rFonts w:asciiTheme="minorHAnsi" w:hAnsiTheme="minorHAnsi" w:cstheme="minorHAnsi"/>
        </w:rPr>
        <w:t xml:space="preserve">must opt in, for example, to the </w:t>
      </w:r>
      <w:r w:rsidR="00406E04">
        <w:rPr>
          <w:rFonts w:asciiTheme="minorHAnsi" w:hAnsiTheme="minorHAnsi" w:cstheme="minorHAnsi"/>
        </w:rPr>
        <w:t>e</w:t>
      </w:r>
      <w:r w:rsidRPr="00406E04">
        <w:rPr>
          <w:rFonts w:asciiTheme="minorHAnsi" w:hAnsiTheme="minorHAnsi" w:cstheme="minorHAnsi"/>
        </w:rPr>
        <w:t xml:space="preserve">mail list which is used to advise of events, happenings and for distributing </w:t>
      </w:r>
      <w:r w:rsidR="001C04A0">
        <w:rPr>
          <w:rFonts w:asciiTheme="minorHAnsi" w:hAnsiTheme="minorHAnsi" w:cstheme="minorHAnsi"/>
        </w:rPr>
        <w:t>n</w:t>
      </w:r>
      <w:r w:rsidRPr="00406E04">
        <w:rPr>
          <w:rFonts w:asciiTheme="minorHAnsi" w:hAnsiTheme="minorHAnsi" w:cstheme="minorHAnsi"/>
        </w:rPr>
        <w:t>ewsletter</w:t>
      </w:r>
      <w:r w:rsidR="001C04A0">
        <w:rPr>
          <w:rFonts w:asciiTheme="minorHAnsi" w:hAnsiTheme="minorHAnsi" w:cstheme="minorHAnsi"/>
        </w:rPr>
        <w:t>s</w:t>
      </w:r>
      <w:r w:rsidRPr="00406E04">
        <w:rPr>
          <w:rFonts w:asciiTheme="minorHAnsi" w:hAnsiTheme="minorHAnsi" w:cstheme="minorHAnsi"/>
        </w:rPr>
        <w:t xml:space="preserve">. GDPR prohibits the “opt out” form of consent having been given unless a person says otherwise. </w:t>
      </w:r>
    </w:p>
    <w:p w14:paraId="7795630A" w14:textId="77777777" w:rsidR="00C8567B" w:rsidRPr="00406E04" w:rsidRDefault="00C8567B" w:rsidP="000C403D">
      <w:pPr>
        <w:pStyle w:val="Default"/>
        <w:tabs>
          <w:tab w:val="left" w:pos="567"/>
        </w:tabs>
        <w:ind w:left="567" w:hanging="567"/>
        <w:rPr>
          <w:rFonts w:asciiTheme="minorHAnsi" w:hAnsiTheme="minorHAnsi" w:cstheme="minorHAnsi"/>
        </w:rPr>
      </w:pPr>
    </w:p>
    <w:p w14:paraId="41626382" w14:textId="1905C362" w:rsidR="00C8567B" w:rsidRPr="00406E04" w:rsidRDefault="00C8567B" w:rsidP="000C403D">
      <w:pPr>
        <w:pStyle w:val="Default"/>
        <w:tabs>
          <w:tab w:val="left" w:pos="567"/>
        </w:tabs>
        <w:ind w:left="567" w:hanging="567"/>
        <w:rPr>
          <w:rFonts w:asciiTheme="minorHAnsi" w:hAnsiTheme="minorHAnsi" w:cstheme="minorHAnsi"/>
        </w:rPr>
      </w:pPr>
      <w:r w:rsidRPr="00406E04">
        <w:rPr>
          <w:rFonts w:asciiTheme="minorHAnsi" w:hAnsiTheme="minorHAnsi" w:cstheme="minorHAnsi"/>
        </w:rPr>
        <w:t xml:space="preserve">4. </w:t>
      </w:r>
      <w:r w:rsidR="001C04A0">
        <w:rPr>
          <w:rFonts w:asciiTheme="minorHAnsi" w:hAnsiTheme="minorHAnsi" w:cstheme="minorHAnsi"/>
        </w:rPr>
        <w:tab/>
      </w:r>
      <w:r w:rsidRPr="00406E04">
        <w:rPr>
          <w:rFonts w:asciiTheme="minorHAnsi" w:hAnsiTheme="minorHAnsi" w:cstheme="minorHAnsi"/>
        </w:rPr>
        <w:t xml:space="preserve">Information held may be shared amongst </w:t>
      </w:r>
      <w:r w:rsidR="00A15443">
        <w:rPr>
          <w:rFonts w:asciiTheme="minorHAnsi" w:hAnsiTheme="minorHAnsi" w:cstheme="minorHAnsi"/>
        </w:rPr>
        <w:t>T</w:t>
      </w:r>
      <w:r w:rsidR="00D248E1">
        <w:rPr>
          <w:rFonts w:asciiTheme="minorHAnsi" w:hAnsiTheme="minorHAnsi" w:cstheme="minorHAnsi"/>
        </w:rPr>
        <w:t>rustees</w:t>
      </w:r>
      <w:r w:rsidR="00D248E1" w:rsidRPr="00406E04">
        <w:rPr>
          <w:rFonts w:asciiTheme="minorHAnsi" w:hAnsiTheme="minorHAnsi" w:cstheme="minorHAnsi"/>
        </w:rPr>
        <w:t xml:space="preserve"> </w:t>
      </w:r>
      <w:r w:rsidRPr="00406E04">
        <w:rPr>
          <w:rFonts w:asciiTheme="minorHAnsi" w:hAnsiTheme="minorHAnsi" w:cstheme="minorHAnsi"/>
        </w:rPr>
        <w:t xml:space="preserve">if it is compatible with the purposes of the organisation or is already in the public domain. However, it will not be shared without the consent of the person to whom it applies for a specific purpose unless it is required legally or in a return to a designated organisation such as the Charity Commission, Grant Awarding Bodies, Breckland Council etc., who themselves are subject to GDPR. It will not be shared for commercial purposes. </w:t>
      </w:r>
    </w:p>
    <w:p w14:paraId="215F24E8" w14:textId="77777777" w:rsidR="00C8567B" w:rsidRPr="00406E04" w:rsidRDefault="00C8567B" w:rsidP="000C403D">
      <w:pPr>
        <w:pStyle w:val="Default"/>
        <w:tabs>
          <w:tab w:val="left" w:pos="567"/>
        </w:tabs>
        <w:ind w:left="567" w:hanging="567"/>
        <w:rPr>
          <w:rFonts w:asciiTheme="minorHAnsi" w:hAnsiTheme="minorHAnsi" w:cstheme="minorHAnsi"/>
        </w:rPr>
      </w:pPr>
    </w:p>
    <w:p w14:paraId="5BB7794E" w14:textId="36AE43A2" w:rsidR="00C8567B" w:rsidRPr="00406E04" w:rsidRDefault="00C8567B" w:rsidP="000C403D">
      <w:pPr>
        <w:pStyle w:val="Default"/>
        <w:tabs>
          <w:tab w:val="left" w:pos="567"/>
        </w:tabs>
        <w:ind w:left="567" w:hanging="567"/>
        <w:rPr>
          <w:rFonts w:asciiTheme="minorHAnsi" w:hAnsiTheme="minorHAnsi" w:cstheme="minorHAnsi"/>
        </w:rPr>
      </w:pPr>
      <w:r w:rsidRPr="00406E04">
        <w:rPr>
          <w:rFonts w:asciiTheme="minorHAnsi" w:hAnsiTheme="minorHAnsi" w:cstheme="minorHAnsi"/>
        </w:rPr>
        <w:t xml:space="preserve">5. </w:t>
      </w:r>
      <w:r w:rsidR="001C04A0">
        <w:rPr>
          <w:rFonts w:asciiTheme="minorHAnsi" w:hAnsiTheme="minorHAnsi" w:cstheme="minorHAnsi"/>
        </w:rPr>
        <w:tab/>
      </w:r>
      <w:r w:rsidRPr="00406E04">
        <w:rPr>
          <w:rFonts w:asciiTheme="minorHAnsi" w:hAnsiTheme="minorHAnsi" w:cstheme="minorHAnsi"/>
        </w:rPr>
        <w:t xml:space="preserve">Personal data shall be accurate and, where necessary, be kept up to date and relate to the purposes of YVAA. Data may be stored electronically or in paper form by the </w:t>
      </w:r>
      <w:r w:rsidRPr="00406E04">
        <w:rPr>
          <w:rFonts w:asciiTheme="minorHAnsi" w:hAnsiTheme="minorHAnsi" w:cstheme="minorHAnsi"/>
        </w:rPr>
        <w:lastRenderedPageBreak/>
        <w:t>Trustees and/or Officers of</w:t>
      </w:r>
      <w:r w:rsidR="001C1852" w:rsidRPr="00406E04">
        <w:rPr>
          <w:rFonts w:asciiTheme="minorHAnsi" w:hAnsiTheme="minorHAnsi" w:cstheme="minorHAnsi"/>
        </w:rPr>
        <w:t xml:space="preserve"> </w:t>
      </w:r>
      <w:r w:rsidRPr="00406E04">
        <w:rPr>
          <w:rFonts w:asciiTheme="minorHAnsi" w:hAnsiTheme="minorHAnsi" w:cstheme="minorHAnsi"/>
        </w:rPr>
        <w:t xml:space="preserve">YVAA. Electronic storage must be protected against unauthorised or unlawful processing, </w:t>
      </w:r>
      <w:r w:rsidR="001C04A0" w:rsidRPr="00406E04">
        <w:rPr>
          <w:rFonts w:asciiTheme="minorHAnsi" w:hAnsiTheme="minorHAnsi" w:cstheme="minorHAnsi"/>
        </w:rPr>
        <w:t>destruction,</w:t>
      </w:r>
      <w:r w:rsidRPr="00406E04">
        <w:rPr>
          <w:rFonts w:asciiTheme="minorHAnsi" w:hAnsiTheme="minorHAnsi" w:cstheme="minorHAnsi"/>
        </w:rPr>
        <w:t xml:space="preserve"> or accidental loss. To this end YVAA data back-up will be kept on designated storage devices which are encrypted by password, stored securely. Paper storage must be adequately filed and stored securely and privately.</w:t>
      </w:r>
    </w:p>
    <w:p w14:paraId="5975484E" w14:textId="77777777" w:rsidR="00C8567B" w:rsidRPr="00406E04" w:rsidRDefault="00C8567B" w:rsidP="000C403D">
      <w:pPr>
        <w:pStyle w:val="Default"/>
        <w:tabs>
          <w:tab w:val="left" w:pos="567"/>
        </w:tabs>
        <w:ind w:left="567" w:hanging="567"/>
        <w:rPr>
          <w:rFonts w:asciiTheme="minorHAnsi" w:hAnsiTheme="minorHAnsi" w:cstheme="minorHAnsi"/>
        </w:rPr>
      </w:pPr>
    </w:p>
    <w:p w14:paraId="235B12A6" w14:textId="566574B1" w:rsidR="00C8567B" w:rsidRPr="00406E04" w:rsidRDefault="00C8567B" w:rsidP="000C403D">
      <w:pPr>
        <w:pStyle w:val="Default"/>
        <w:tabs>
          <w:tab w:val="left" w:pos="567"/>
        </w:tabs>
        <w:ind w:left="567" w:hanging="567"/>
        <w:rPr>
          <w:rFonts w:asciiTheme="minorHAnsi" w:hAnsiTheme="minorHAnsi" w:cstheme="minorHAnsi"/>
        </w:rPr>
      </w:pPr>
      <w:r w:rsidRPr="00406E04">
        <w:rPr>
          <w:rFonts w:asciiTheme="minorHAnsi" w:hAnsiTheme="minorHAnsi" w:cstheme="minorHAnsi"/>
        </w:rPr>
        <w:t xml:space="preserve">6. </w:t>
      </w:r>
      <w:r w:rsidR="001C04A0">
        <w:rPr>
          <w:rFonts w:asciiTheme="minorHAnsi" w:hAnsiTheme="minorHAnsi" w:cstheme="minorHAnsi"/>
        </w:rPr>
        <w:tab/>
      </w:r>
      <w:r w:rsidRPr="00406E04">
        <w:rPr>
          <w:rFonts w:asciiTheme="minorHAnsi" w:hAnsiTheme="minorHAnsi" w:cstheme="minorHAnsi"/>
        </w:rPr>
        <w:t>A breach of the GDPR where individual data is compromised must be reported to YVAA who, in tu</w:t>
      </w:r>
      <w:r w:rsidR="00955A64" w:rsidRPr="00406E04">
        <w:rPr>
          <w:rFonts w:asciiTheme="minorHAnsi" w:hAnsiTheme="minorHAnsi" w:cstheme="minorHAnsi"/>
        </w:rPr>
        <w:t>rn</w:t>
      </w:r>
      <w:r w:rsidRPr="00406E04">
        <w:rPr>
          <w:rFonts w:asciiTheme="minorHAnsi" w:hAnsiTheme="minorHAnsi" w:cstheme="minorHAnsi"/>
        </w:rPr>
        <w:t xml:space="preserve">, must contact the Information Commissioner’s Office within 72 hours. This only applies where there is a risk to an individual, damage to reputation or loss of confidentiality. </w:t>
      </w:r>
    </w:p>
    <w:p w14:paraId="7D67BA09" w14:textId="77777777" w:rsidR="00C8567B" w:rsidRPr="00406E04" w:rsidRDefault="00C8567B" w:rsidP="000C403D">
      <w:pPr>
        <w:pStyle w:val="Default"/>
        <w:tabs>
          <w:tab w:val="left" w:pos="567"/>
        </w:tabs>
        <w:ind w:left="567" w:hanging="567"/>
        <w:rPr>
          <w:rFonts w:asciiTheme="minorHAnsi" w:hAnsiTheme="minorHAnsi" w:cstheme="minorHAnsi"/>
        </w:rPr>
      </w:pPr>
    </w:p>
    <w:p w14:paraId="672E5489" w14:textId="712F57C6" w:rsidR="00C8567B" w:rsidRPr="00406E04" w:rsidRDefault="00C8567B" w:rsidP="000C403D">
      <w:pPr>
        <w:pStyle w:val="Default"/>
        <w:tabs>
          <w:tab w:val="left" w:pos="567"/>
        </w:tabs>
        <w:ind w:left="567" w:hanging="567"/>
        <w:rPr>
          <w:rFonts w:asciiTheme="minorHAnsi" w:hAnsiTheme="minorHAnsi" w:cstheme="minorHAnsi"/>
        </w:rPr>
      </w:pPr>
      <w:r w:rsidRPr="00406E04">
        <w:rPr>
          <w:rFonts w:asciiTheme="minorHAnsi" w:hAnsiTheme="minorHAnsi" w:cstheme="minorHAnsi"/>
        </w:rPr>
        <w:t xml:space="preserve">7. </w:t>
      </w:r>
      <w:r w:rsidR="001C04A0">
        <w:rPr>
          <w:rFonts w:asciiTheme="minorHAnsi" w:hAnsiTheme="minorHAnsi" w:cstheme="minorHAnsi"/>
        </w:rPr>
        <w:tab/>
      </w:r>
      <w:r w:rsidR="00E04D3D">
        <w:rPr>
          <w:rFonts w:asciiTheme="minorHAnsi" w:hAnsiTheme="minorHAnsi" w:cstheme="minorHAnsi"/>
        </w:rPr>
        <w:t>Members</w:t>
      </w:r>
      <w:r w:rsidR="00DD4CC2" w:rsidRPr="00406E04">
        <w:rPr>
          <w:rFonts w:asciiTheme="minorHAnsi" w:hAnsiTheme="minorHAnsi" w:cstheme="minorHAnsi"/>
        </w:rPr>
        <w:t xml:space="preserve"> </w:t>
      </w:r>
      <w:r w:rsidRPr="00406E04">
        <w:rPr>
          <w:rFonts w:asciiTheme="minorHAnsi" w:hAnsiTheme="minorHAnsi" w:cstheme="minorHAnsi"/>
        </w:rPr>
        <w:t xml:space="preserve">have the right to withhold their personal information indicated in Paragraph 1 above. They may do so either by refusing to give consent or by notice in writing to the YVAA Data Processor [DP]. They may request to see what data is held on them by YVAA by contacting the DP for which there is no </w:t>
      </w:r>
      <w:r w:rsidR="001C04A0" w:rsidRPr="00406E04">
        <w:rPr>
          <w:rFonts w:asciiTheme="minorHAnsi" w:hAnsiTheme="minorHAnsi" w:cstheme="minorHAnsi"/>
        </w:rPr>
        <w:t>charge,</w:t>
      </w:r>
      <w:r w:rsidRPr="00406E04">
        <w:rPr>
          <w:rFonts w:asciiTheme="minorHAnsi" w:hAnsiTheme="minorHAnsi" w:cstheme="minorHAnsi"/>
        </w:rPr>
        <w:t xml:space="preserve"> and which would normally be returned within one month. If the request is unfounded, excessive or identity cannot be verified YVAA may refuse but must explain why. </w:t>
      </w:r>
    </w:p>
    <w:p w14:paraId="5DDEBA47" w14:textId="77777777" w:rsidR="00C8567B" w:rsidRPr="00406E04" w:rsidRDefault="00C8567B" w:rsidP="000C403D">
      <w:pPr>
        <w:pStyle w:val="Default"/>
        <w:tabs>
          <w:tab w:val="left" w:pos="567"/>
        </w:tabs>
        <w:ind w:left="567" w:hanging="567"/>
        <w:rPr>
          <w:rFonts w:asciiTheme="minorHAnsi" w:hAnsiTheme="minorHAnsi" w:cstheme="minorHAnsi"/>
        </w:rPr>
      </w:pPr>
    </w:p>
    <w:p w14:paraId="2539EE7D" w14:textId="41D7D88A" w:rsidR="00C8567B" w:rsidRPr="00406E04" w:rsidRDefault="00C8567B" w:rsidP="000C403D">
      <w:pPr>
        <w:pStyle w:val="Default"/>
        <w:tabs>
          <w:tab w:val="left" w:pos="567"/>
        </w:tabs>
        <w:ind w:left="567" w:hanging="567"/>
        <w:rPr>
          <w:rFonts w:asciiTheme="minorHAnsi" w:hAnsiTheme="minorHAnsi" w:cstheme="minorHAnsi"/>
        </w:rPr>
      </w:pPr>
      <w:r w:rsidRPr="00406E04">
        <w:rPr>
          <w:rFonts w:asciiTheme="minorHAnsi" w:hAnsiTheme="minorHAnsi" w:cstheme="minorHAnsi"/>
        </w:rPr>
        <w:t>8.</w:t>
      </w:r>
      <w:r w:rsidR="001C04A0">
        <w:rPr>
          <w:rFonts w:asciiTheme="minorHAnsi" w:hAnsiTheme="minorHAnsi" w:cstheme="minorHAnsi"/>
        </w:rPr>
        <w:tab/>
      </w:r>
      <w:r w:rsidR="00516239">
        <w:rPr>
          <w:rFonts w:asciiTheme="minorHAnsi" w:hAnsiTheme="minorHAnsi" w:cstheme="minorHAnsi"/>
        </w:rPr>
        <w:t>No</w:t>
      </w:r>
      <w:r w:rsidRPr="00406E04">
        <w:rPr>
          <w:rFonts w:asciiTheme="minorHAnsi" w:hAnsiTheme="minorHAnsi" w:cstheme="minorHAnsi"/>
        </w:rPr>
        <w:t xml:space="preserve"> personal information will be collected for persons under the age of 16 unless it is for a specific YVAA purpose and receives parental/guardian/carer consent in writing or by </w:t>
      </w:r>
      <w:r w:rsidR="001C04A0">
        <w:rPr>
          <w:rFonts w:asciiTheme="minorHAnsi" w:hAnsiTheme="minorHAnsi" w:cstheme="minorHAnsi"/>
        </w:rPr>
        <w:t>e</w:t>
      </w:r>
      <w:r w:rsidRPr="00406E04">
        <w:rPr>
          <w:rFonts w:asciiTheme="minorHAnsi" w:hAnsiTheme="minorHAnsi" w:cstheme="minorHAnsi"/>
        </w:rPr>
        <w:t>mail.</w:t>
      </w:r>
    </w:p>
    <w:p w14:paraId="09551CC7" w14:textId="77777777" w:rsidR="00C8567B" w:rsidRPr="00406E04" w:rsidRDefault="00C8567B" w:rsidP="000C403D">
      <w:pPr>
        <w:pStyle w:val="Default"/>
        <w:rPr>
          <w:rFonts w:asciiTheme="minorHAnsi" w:hAnsiTheme="minorHAnsi" w:cstheme="minorHAnsi"/>
        </w:rPr>
      </w:pPr>
    </w:p>
    <w:p w14:paraId="399C4351" w14:textId="77777777" w:rsidR="00955A64" w:rsidRPr="00406E04" w:rsidRDefault="00C8567B" w:rsidP="000C403D">
      <w:pPr>
        <w:pStyle w:val="Default"/>
        <w:rPr>
          <w:rFonts w:asciiTheme="minorHAnsi" w:hAnsiTheme="minorHAnsi" w:cstheme="minorHAnsi"/>
        </w:rPr>
      </w:pPr>
      <w:r w:rsidRPr="00406E04">
        <w:rPr>
          <w:rFonts w:asciiTheme="minorHAnsi" w:hAnsiTheme="minorHAnsi" w:cstheme="minorHAnsi"/>
        </w:rPr>
        <w:t>We are committed to reviewing our policy and good practice annually.</w:t>
      </w:r>
    </w:p>
    <w:p w14:paraId="3C6822D4" w14:textId="77777777" w:rsidR="00955A64" w:rsidRPr="00406E04" w:rsidRDefault="00955A64" w:rsidP="000C403D">
      <w:pPr>
        <w:pStyle w:val="Default"/>
        <w:rPr>
          <w:rFonts w:asciiTheme="minorHAnsi" w:hAnsiTheme="minorHAnsi" w:cstheme="minorHAnsi"/>
        </w:rPr>
      </w:pPr>
    </w:p>
    <w:p w14:paraId="3B2905B8" w14:textId="580CACE9" w:rsidR="007002EC" w:rsidRPr="00406E04" w:rsidRDefault="007002EC" w:rsidP="000C403D">
      <w:pPr>
        <w:pStyle w:val="Default"/>
        <w:rPr>
          <w:rFonts w:asciiTheme="minorHAnsi" w:hAnsiTheme="minorHAnsi" w:cstheme="minorHAnsi"/>
          <w:color w:val="0000FF"/>
        </w:rPr>
      </w:pPr>
      <w:r w:rsidRPr="00406E04">
        <w:rPr>
          <w:rFonts w:asciiTheme="minorHAnsi" w:hAnsiTheme="minorHAnsi" w:cstheme="minorHAnsi"/>
        </w:rPr>
        <w:t xml:space="preserve">Any concerns relating to these issues should be made to the Chair of Trustees at </w:t>
      </w:r>
      <w:r w:rsidRPr="00406E04">
        <w:rPr>
          <w:rFonts w:asciiTheme="minorHAnsi" w:hAnsiTheme="minorHAnsi" w:cstheme="minorHAnsi"/>
          <w:color w:val="0000FF"/>
        </w:rPr>
        <w:t xml:space="preserve">yaxhamvh@gmail.com </w:t>
      </w:r>
    </w:p>
    <w:p w14:paraId="7952541D" w14:textId="77777777" w:rsidR="001C1852" w:rsidRPr="00406E04" w:rsidRDefault="001C1852" w:rsidP="000C403D">
      <w:pPr>
        <w:pStyle w:val="Default"/>
        <w:rPr>
          <w:rFonts w:asciiTheme="minorHAnsi" w:hAnsiTheme="minorHAnsi" w:cstheme="minorHAnsi"/>
        </w:rPr>
      </w:pPr>
    </w:p>
    <w:p w14:paraId="5E2A28DE" w14:textId="73347CF1" w:rsidR="007002EC" w:rsidRDefault="007002EC" w:rsidP="000C403D">
      <w:pPr>
        <w:spacing w:after="0" w:line="240" w:lineRule="auto"/>
        <w:rPr>
          <w:rFonts w:cstheme="minorHAnsi"/>
          <w:sz w:val="24"/>
          <w:szCs w:val="24"/>
        </w:rPr>
      </w:pPr>
      <w:r w:rsidRPr="001C04A0">
        <w:rPr>
          <w:rFonts w:cstheme="minorHAnsi"/>
          <w:sz w:val="24"/>
          <w:szCs w:val="24"/>
        </w:rPr>
        <w:t>Date Policy Reviewed</w:t>
      </w:r>
      <w:r w:rsidR="001C04A0" w:rsidRPr="001C04A0">
        <w:rPr>
          <w:rFonts w:cstheme="minorHAnsi"/>
          <w:sz w:val="24"/>
          <w:szCs w:val="24"/>
        </w:rPr>
        <w:t xml:space="preserve">:  </w:t>
      </w:r>
      <w:r w:rsidR="002521B6">
        <w:rPr>
          <w:rFonts w:cstheme="minorHAnsi"/>
          <w:sz w:val="24"/>
          <w:szCs w:val="24"/>
        </w:rPr>
        <w:t>January 202</w:t>
      </w:r>
      <w:r w:rsidR="00A27784">
        <w:rPr>
          <w:rFonts w:cstheme="minorHAnsi"/>
          <w:sz w:val="24"/>
          <w:szCs w:val="24"/>
        </w:rPr>
        <w:t>6</w:t>
      </w:r>
    </w:p>
    <w:p w14:paraId="21493AF8" w14:textId="77777777" w:rsidR="001C04A0" w:rsidRPr="001C04A0" w:rsidRDefault="001C04A0" w:rsidP="000C403D">
      <w:pPr>
        <w:spacing w:after="0" w:line="240" w:lineRule="auto"/>
        <w:rPr>
          <w:rFonts w:cstheme="minorHAnsi"/>
          <w:sz w:val="24"/>
          <w:szCs w:val="24"/>
        </w:rPr>
      </w:pPr>
    </w:p>
    <w:p w14:paraId="126EB879" w14:textId="4E26ADB4" w:rsidR="007002EC" w:rsidRDefault="007002EC" w:rsidP="000C403D">
      <w:pPr>
        <w:pStyle w:val="Default"/>
        <w:rPr>
          <w:rFonts w:asciiTheme="minorHAnsi" w:hAnsiTheme="minorHAnsi" w:cstheme="minorHAnsi"/>
        </w:rPr>
      </w:pPr>
      <w:r w:rsidRPr="001C04A0">
        <w:rPr>
          <w:rFonts w:asciiTheme="minorHAnsi" w:hAnsiTheme="minorHAnsi" w:cstheme="minorHAnsi"/>
        </w:rPr>
        <w:t xml:space="preserve">Next Review Date: </w:t>
      </w:r>
      <w:r w:rsidR="002521B6">
        <w:rPr>
          <w:rFonts w:asciiTheme="minorHAnsi" w:hAnsiTheme="minorHAnsi" w:cstheme="minorHAnsi"/>
        </w:rPr>
        <w:t>January 202</w:t>
      </w:r>
      <w:r w:rsidR="00A27784">
        <w:rPr>
          <w:rFonts w:asciiTheme="minorHAnsi" w:hAnsiTheme="minorHAnsi" w:cstheme="minorHAnsi"/>
        </w:rPr>
        <w:t>7</w:t>
      </w:r>
    </w:p>
    <w:p w14:paraId="5CD714C5" w14:textId="77777777" w:rsidR="001C04A0" w:rsidRPr="001C04A0" w:rsidRDefault="001C04A0" w:rsidP="000C403D">
      <w:pPr>
        <w:pStyle w:val="Default"/>
        <w:rPr>
          <w:rFonts w:asciiTheme="minorHAnsi" w:hAnsiTheme="minorHAnsi" w:cstheme="minorHAnsi"/>
        </w:rPr>
      </w:pPr>
    </w:p>
    <w:p w14:paraId="3CA7BC0B" w14:textId="02DEB21F" w:rsidR="007002EC" w:rsidRPr="001C04A0" w:rsidRDefault="007002EC" w:rsidP="000C403D">
      <w:pPr>
        <w:pStyle w:val="Default"/>
        <w:rPr>
          <w:rFonts w:asciiTheme="minorHAnsi" w:hAnsiTheme="minorHAnsi" w:cstheme="minorHAnsi"/>
        </w:rPr>
      </w:pPr>
      <w:r w:rsidRPr="001C04A0">
        <w:rPr>
          <w:rFonts w:asciiTheme="minorHAnsi" w:hAnsiTheme="minorHAnsi" w:cstheme="minorHAnsi"/>
        </w:rPr>
        <w:t xml:space="preserve">Signed: </w:t>
      </w:r>
      <w:r w:rsidR="00EA05D1" w:rsidRPr="001C04A0">
        <w:rPr>
          <w:rFonts w:asciiTheme="minorHAnsi" w:hAnsiTheme="minorHAnsi" w:cstheme="minorHAnsi"/>
        </w:rPr>
        <w:t>The Trustees</w:t>
      </w:r>
    </w:p>
    <w:p w14:paraId="0CB696F0" w14:textId="57A1814A" w:rsidR="007002EC" w:rsidRPr="001C04A0" w:rsidRDefault="007002EC" w:rsidP="000C403D">
      <w:pPr>
        <w:pStyle w:val="Default"/>
        <w:rPr>
          <w:rFonts w:asciiTheme="minorHAnsi" w:hAnsiTheme="minorHAnsi" w:cstheme="minorHAnsi"/>
        </w:rPr>
      </w:pPr>
    </w:p>
    <w:p w14:paraId="0E51A5AE" w14:textId="6E6D3F2D" w:rsidR="007002EC" w:rsidRPr="001C04A0" w:rsidRDefault="00131C18" w:rsidP="000C403D">
      <w:pPr>
        <w:spacing w:after="0" w:line="240" w:lineRule="auto"/>
        <w:rPr>
          <w:rFonts w:cstheme="minorHAnsi"/>
          <w:sz w:val="24"/>
          <w:szCs w:val="24"/>
        </w:rPr>
      </w:pPr>
      <w:r>
        <w:rPr>
          <w:rFonts w:cstheme="minorHAnsi"/>
          <w:sz w:val="24"/>
          <w:szCs w:val="24"/>
        </w:rPr>
        <w:t>.</w:t>
      </w:r>
    </w:p>
    <w:sectPr w:rsidR="007002EC" w:rsidRPr="001C04A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2DBA6" w14:textId="77777777" w:rsidR="00117460" w:rsidRDefault="00117460" w:rsidP="008A748E">
      <w:pPr>
        <w:spacing w:after="0" w:line="240" w:lineRule="auto"/>
      </w:pPr>
      <w:r>
        <w:separator/>
      </w:r>
    </w:p>
  </w:endnote>
  <w:endnote w:type="continuationSeparator" w:id="0">
    <w:p w14:paraId="50E7A3EC" w14:textId="77777777" w:rsidR="00117460" w:rsidRDefault="00117460" w:rsidP="008A7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17920" w14:textId="77777777" w:rsidR="00117460" w:rsidRDefault="00117460" w:rsidP="008A748E">
      <w:pPr>
        <w:spacing w:after="0" w:line="240" w:lineRule="auto"/>
      </w:pPr>
      <w:r>
        <w:separator/>
      </w:r>
    </w:p>
  </w:footnote>
  <w:footnote w:type="continuationSeparator" w:id="0">
    <w:p w14:paraId="5A32ADB5" w14:textId="77777777" w:rsidR="00117460" w:rsidRDefault="00117460" w:rsidP="008A74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8E"/>
    <w:rsid w:val="000825E5"/>
    <w:rsid w:val="000A564B"/>
    <w:rsid w:val="000C403D"/>
    <w:rsid w:val="0010107E"/>
    <w:rsid w:val="0011227E"/>
    <w:rsid w:val="00117460"/>
    <w:rsid w:val="00131C18"/>
    <w:rsid w:val="00174F92"/>
    <w:rsid w:val="00197A3D"/>
    <w:rsid w:val="001C04A0"/>
    <w:rsid w:val="001C1852"/>
    <w:rsid w:val="002521B6"/>
    <w:rsid w:val="002E0370"/>
    <w:rsid w:val="00373939"/>
    <w:rsid w:val="00385E14"/>
    <w:rsid w:val="003F3D36"/>
    <w:rsid w:val="00406E04"/>
    <w:rsid w:val="00450529"/>
    <w:rsid w:val="00477A83"/>
    <w:rsid w:val="00516239"/>
    <w:rsid w:val="00574844"/>
    <w:rsid w:val="00696A0E"/>
    <w:rsid w:val="006D0594"/>
    <w:rsid w:val="007002EC"/>
    <w:rsid w:val="00705A60"/>
    <w:rsid w:val="00890CB7"/>
    <w:rsid w:val="008A748E"/>
    <w:rsid w:val="00955A64"/>
    <w:rsid w:val="00A06D64"/>
    <w:rsid w:val="00A15443"/>
    <w:rsid w:val="00A27784"/>
    <w:rsid w:val="00A35A36"/>
    <w:rsid w:val="00AC2B65"/>
    <w:rsid w:val="00B0087E"/>
    <w:rsid w:val="00C53F46"/>
    <w:rsid w:val="00C8567B"/>
    <w:rsid w:val="00D248E1"/>
    <w:rsid w:val="00D64860"/>
    <w:rsid w:val="00D70D98"/>
    <w:rsid w:val="00DD4CC2"/>
    <w:rsid w:val="00E04D3D"/>
    <w:rsid w:val="00E51CE7"/>
    <w:rsid w:val="00EA05D1"/>
    <w:rsid w:val="00EF6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C23A"/>
  <w15:chartTrackingRefBased/>
  <w15:docId w15:val="{02074F98-B132-40B0-9585-AAF01C95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74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748E"/>
  </w:style>
  <w:style w:type="paragraph" w:styleId="Footer">
    <w:name w:val="footer"/>
    <w:basedOn w:val="Normal"/>
    <w:link w:val="FooterChar"/>
    <w:uiPriority w:val="99"/>
    <w:unhideWhenUsed/>
    <w:rsid w:val="008A74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748E"/>
  </w:style>
  <w:style w:type="paragraph" w:customStyle="1" w:styleId="Default">
    <w:name w:val="Default"/>
    <w:rsid w:val="008A748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semiHidden/>
    <w:unhideWhenUsed/>
    <w:rsid w:val="006D059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E05979-17A9-4BB6-A9CC-EFE1DD95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631</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Breckland District Council</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Varney, Lorraine</dc:creator>
  <cp:keywords/>
  <dc:description/>
  <cp:lastModifiedBy>Trudy Gust</cp:lastModifiedBy>
  <cp:revision>2</cp:revision>
  <dcterms:created xsi:type="dcterms:W3CDTF">2026-07-28T06:30:00Z</dcterms:created>
  <dcterms:modified xsi:type="dcterms:W3CDTF">2026-07-28T06:30:00Z</dcterms:modified>
</cp:coreProperties>
</file>